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571" w:rsidRDefault="00354571" w14:paraId="30AD6DD0" w14:textId="77777777">
      <w:bookmarkStart w:name="_GoBack" w:id="0"/>
      <w:bookmarkEnd w:id="0"/>
    </w:p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:rsidTr="040842E7" w14:paraId="70A90FFD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10" w:type="dxa"/>
            <w:tcMar/>
          </w:tcPr>
          <w:p w:rsidR="00354571" w:rsidRDefault="00354571" w14:paraId="085A95CA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163115F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74246551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334FC44B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162A526E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="00354571" w:rsidTr="040842E7" w14:paraId="1EA9ACFD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  <w:tcMar/>
          </w:tcPr>
          <w:p w:rsidR="00354571" w:rsidRDefault="00354571" w14:paraId="20D7486F" w14:textId="77777777"/>
          <w:p w:rsidR="00354571" w:rsidRDefault="00354571" w14:paraId="7E0296F9" w14:textId="77777777"/>
        </w:tc>
        <w:tc>
          <w:tcPr>
            <w:tcW w:w="900" w:type="dxa"/>
            <w:tcMar/>
          </w:tcPr>
          <w:p w:rsidR="00354571" w:rsidRDefault="00354571" w14:paraId="4466C7B1" w14:textId="77777777"/>
        </w:tc>
        <w:tc>
          <w:tcPr>
            <w:tcW w:w="5648" w:type="dxa"/>
            <w:tcMar/>
          </w:tcPr>
          <w:p w:rsidR="00354571" w:rsidRDefault="00354571" w14:paraId="3607A73F" w14:textId="77777777">
            <w:pPr>
              <w:jc w:val="both"/>
            </w:pPr>
          </w:p>
          <w:p w:rsidR="00E8604E" w:rsidP="5E95E4E0" w:rsidRDefault="00643359" w14:paraId="6C030AA2" w14:textId="04CF3515">
            <w:pPr>
              <w:rPr>
                <w:rFonts w:cs="Arial"/>
              </w:rPr>
            </w:pPr>
            <w:r w:rsidRPr="11D2648A" w:rsidR="00643359">
              <w:rPr>
                <w:rFonts w:cs="Arial"/>
              </w:rPr>
              <w:t xml:space="preserve">2 x </w:t>
            </w:r>
            <w:r w:rsidRPr="11D2648A" w:rsidR="00A06A5C">
              <w:rPr>
                <w:rFonts w:cs="Arial"/>
              </w:rPr>
              <w:t>4</w:t>
            </w:r>
            <w:r w:rsidRPr="11D2648A" w:rsidR="00B5485B">
              <w:rPr>
                <w:rFonts w:cs="Arial"/>
              </w:rPr>
              <w:t>25</w:t>
            </w:r>
            <w:r w:rsidRPr="11D2648A" w:rsidR="5A715F97">
              <w:rPr>
                <w:rFonts w:cs="Arial"/>
              </w:rPr>
              <w:t xml:space="preserve"> </w:t>
            </w:r>
            <w:r w:rsidRPr="11D2648A" w:rsidR="00643359">
              <w:rPr>
                <w:rFonts w:cs="Arial"/>
              </w:rPr>
              <w:t>W</w:t>
            </w:r>
            <w:r w:rsidRPr="11D2648A" w:rsidR="447445D8">
              <w:rPr>
                <w:rFonts w:cs="Arial"/>
              </w:rPr>
              <w:t xml:space="preserve"> </w:t>
            </w:r>
            <w:r w:rsidRPr="11D2648A" w:rsidR="00643359">
              <w:rPr>
                <w:rFonts w:cs="Arial"/>
              </w:rPr>
              <w:t xml:space="preserve">Leistungsverstärker für universelle Anwendungen und Betrieb an Lautsprecherlasten bis zu </w:t>
            </w:r>
            <w:r w:rsidRPr="11D2648A" w:rsidR="00A06A5C">
              <w:rPr>
                <w:rFonts w:cs="Arial"/>
              </w:rPr>
              <w:t>4</w:t>
            </w:r>
            <w:r w:rsidRPr="11D2648A" w:rsidR="4CF84FCE">
              <w:rPr>
                <w:rFonts w:cs="Arial"/>
              </w:rPr>
              <w:t xml:space="preserve"> </w:t>
            </w:r>
            <w:r w:rsidRPr="11D2648A" w:rsidR="00B5485B">
              <w:rPr>
                <w:rFonts w:ascii="Symbol" w:hAnsi="Symbol" w:eastAsia="Symbol" w:cs="Symbol"/>
              </w:rPr>
              <w:t>W</w:t>
            </w:r>
            <w:r w:rsidRPr="11D2648A" w:rsidR="000D01DF">
              <w:rPr>
                <w:rFonts w:cs="Arial"/>
              </w:rPr>
              <w:t xml:space="preserve"> mit </w:t>
            </w:r>
            <w:proofErr w:type="spellStart"/>
            <w:r w:rsidRPr="11D2648A" w:rsidR="00A06A5C">
              <w:rPr>
                <w:rFonts w:cs="Arial"/>
              </w:rPr>
              <w:t>GuardRail</w:t>
            </w:r>
            <w:r w:rsidRPr="11D2648A" w:rsidR="00A06A5C">
              <w:rPr>
                <w:rFonts w:ascii="Symbol" w:hAnsi="Symbol" w:eastAsia="Symbol" w:cs="Symbol"/>
              </w:rPr>
              <w:t>ä</w:t>
            </w:r>
            <w:proofErr w:type="spellEnd"/>
            <w:r w:rsidRPr="11D2648A" w:rsidR="1AF74A74">
              <w:rPr>
                <w:rFonts w:ascii="Symbol" w:hAnsi="Symbol" w:eastAsia="Symbol" w:cs="Symbol"/>
              </w:rPr>
              <w:t xml:space="preserve"> </w:t>
            </w:r>
            <w:r w:rsidRPr="11D2648A" w:rsidR="00A06A5C">
              <w:rPr>
                <w:rFonts w:cs="Arial"/>
              </w:rPr>
              <w:t>Technologie in der Leistungsversorgung (die automatische Leistungsregulierung verhindert die Abschaltung im Grenzbereich)</w:t>
            </w:r>
            <w:r w:rsidRPr="11D2648A" w:rsidR="00643359">
              <w:rPr>
                <w:rFonts w:cs="Arial"/>
              </w:rPr>
              <w:t xml:space="preserve">; Nennleistung </w:t>
            </w:r>
            <w:r w:rsidRPr="11D2648A" w:rsidR="00A06A5C">
              <w:rPr>
                <w:rFonts w:cs="Arial"/>
              </w:rPr>
              <w:t>4</w:t>
            </w:r>
            <w:r w:rsidRPr="11D2648A" w:rsidR="00B5485B">
              <w:rPr>
                <w:rFonts w:cs="Arial"/>
              </w:rPr>
              <w:t>25</w:t>
            </w:r>
            <w:r w:rsidRPr="11D2648A" w:rsidR="40B04793">
              <w:rPr>
                <w:rFonts w:cs="Arial"/>
              </w:rPr>
              <w:t xml:space="preserve"> </w:t>
            </w:r>
            <w:r w:rsidRPr="11D2648A" w:rsidR="00B5485B">
              <w:rPr>
                <w:rFonts w:cs="Arial"/>
              </w:rPr>
              <w:t>W pro Kanal an 4</w:t>
            </w:r>
            <w:r w:rsidRPr="11D2648A" w:rsidR="7A934B28">
              <w:rPr>
                <w:rFonts w:cs="Arial"/>
              </w:rPr>
              <w:t xml:space="preserve"> </w:t>
            </w:r>
            <w:r w:rsidRPr="11D2648A" w:rsidR="00B5485B">
              <w:rPr>
                <w:rFonts w:ascii="Symbol" w:hAnsi="Symbol" w:eastAsia="Symbol" w:cs="Symbol"/>
              </w:rPr>
              <w:t>W</w:t>
            </w:r>
            <w:r w:rsidRPr="11D2648A" w:rsidR="00A06A5C">
              <w:rPr>
                <w:rFonts w:cs="Arial"/>
              </w:rPr>
              <w:t xml:space="preserve"> und</w:t>
            </w:r>
            <w:r w:rsidRPr="11D2648A" w:rsidR="00B5485B">
              <w:rPr>
                <w:rFonts w:cs="Arial"/>
              </w:rPr>
              <w:t xml:space="preserve"> </w:t>
            </w:r>
            <w:r w:rsidRPr="11D2648A" w:rsidR="00A06A5C">
              <w:rPr>
                <w:rFonts w:cs="Arial"/>
              </w:rPr>
              <w:t>30</w:t>
            </w:r>
            <w:r w:rsidRPr="11D2648A" w:rsidR="00B5485B">
              <w:rPr>
                <w:rFonts w:cs="Arial"/>
              </w:rPr>
              <w:t>0</w:t>
            </w:r>
            <w:r w:rsidRPr="11D2648A" w:rsidR="7E263298">
              <w:rPr>
                <w:rFonts w:cs="Arial"/>
              </w:rPr>
              <w:t xml:space="preserve"> </w:t>
            </w:r>
            <w:r w:rsidRPr="11D2648A" w:rsidR="00B5485B">
              <w:rPr>
                <w:rFonts w:cs="Arial"/>
              </w:rPr>
              <w:t xml:space="preserve">W an </w:t>
            </w:r>
            <w:r w:rsidRPr="11D2648A" w:rsidR="00A06A5C">
              <w:rPr>
                <w:rFonts w:cs="Arial"/>
              </w:rPr>
              <w:t>8</w:t>
            </w:r>
            <w:r w:rsidRPr="11D2648A" w:rsidR="01F44C0D">
              <w:rPr>
                <w:rFonts w:cs="Arial"/>
              </w:rPr>
              <w:t xml:space="preserve"> </w:t>
            </w:r>
            <w:r w:rsidRPr="11D2648A" w:rsidR="00B5485B">
              <w:rPr>
                <w:rFonts w:ascii="Symbol" w:hAnsi="Symbol" w:eastAsia="Symbol" w:cs="Symbol"/>
              </w:rPr>
              <w:t>W</w:t>
            </w:r>
            <w:r w:rsidRPr="11D2648A" w:rsidR="00B5485B">
              <w:rPr>
                <w:rFonts w:cs="Arial"/>
              </w:rPr>
              <w:t xml:space="preserve">, schaltbares Hoch- </w:t>
            </w:r>
            <w:r w:rsidRPr="11D2648A" w:rsidR="005F29E6">
              <w:rPr>
                <w:rFonts w:cs="Arial"/>
              </w:rPr>
              <w:t xml:space="preserve">(2. Ordnung) </w:t>
            </w:r>
            <w:r w:rsidRPr="11D2648A" w:rsidR="00B5485B">
              <w:rPr>
                <w:rFonts w:cs="Arial"/>
              </w:rPr>
              <w:t>und Tiefpass</w:t>
            </w:r>
            <w:r w:rsidRPr="11D2648A" w:rsidR="005F29E6">
              <w:rPr>
                <w:rFonts w:cs="Arial"/>
              </w:rPr>
              <w:t>-</w:t>
            </w:r>
            <w:r w:rsidRPr="11D2648A" w:rsidR="48E13483">
              <w:rPr>
                <w:rFonts w:cs="Arial"/>
              </w:rPr>
              <w:t>F</w:t>
            </w:r>
            <w:r w:rsidRPr="11D2648A" w:rsidR="00B5485B">
              <w:rPr>
                <w:rFonts w:cs="Arial"/>
              </w:rPr>
              <w:t>ilter</w:t>
            </w:r>
            <w:r w:rsidRPr="11D2648A" w:rsidR="005F29E6">
              <w:rPr>
                <w:rFonts w:cs="Arial"/>
              </w:rPr>
              <w:t xml:space="preserve"> (3.Ordnung/</w:t>
            </w:r>
            <w:r w:rsidRPr="11D2648A" w:rsidR="00B5485B">
              <w:rPr>
                <w:rFonts w:cs="Arial"/>
              </w:rPr>
              <w:t>100</w:t>
            </w:r>
            <w:r w:rsidRPr="11D2648A" w:rsidR="79782952">
              <w:rPr>
                <w:rFonts w:cs="Arial"/>
              </w:rPr>
              <w:t xml:space="preserve"> </w:t>
            </w:r>
            <w:r w:rsidRPr="11D2648A" w:rsidR="00B5485B">
              <w:rPr>
                <w:rFonts w:cs="Arial"/>
              </w:rPr>
              <w:t xml:space="preserve">Hz) für Top-/Sub-Anwendungen, </w:t>
            </w:r>
            <w:r w:rsidRPr="11D2648A" w:rsidR="00643359">
              <w:rPr>
                <w:rFonts w:cs="Arial"/>
              </w:rPr>
              <w:t>Lüfter mit automatischer Drehzahlregelung</w:t>
            </w:r>
            <w:r w:rsidRPr="11D2648A" w:rsidR="00804C04">
              <w:rPr>
                <w:rFonts w:cs="Arial"/>
              </w:rPr>
              <w:t>,</w:t>
            </w:r>
            <w:r w:rsidRPr="11D2648A" w:rsidR="00A43348">
              <w:rPr>
                <w:rFonts w:cs="Arial"/>
              </w:rPr>
              <w:t xml:space="preserve"> </w:t>
            </w:r>
            <w:r w:rsidRPr="11D2648A" w:rsidR="00A06A5C">
              <w:rPr>
                <w:rFonts w:cs="Arial"/>
              </w:rPr>
              <w:t>konventionelle Netzteile mit Ringkerntransformatoren</w:t>
            </w:r>
            <w:r w:rsidRPr="11D2648A" w:rsidR="000D01DF">
              <w:rPr>
                <w:rFonts w:cs="Arial"/>
              </w:rPr>
              <w:t xml:space="preserve">, </w:t>
            </w:r>
            <w:r w:rsidRPr="11D2648A" w:rsidR="000E3FE9">
              <w:rPr>
                <w:rFonts w:cs="Arial"/>
              </w:rPr>
              <w:t xml:space="preserve">je </w:t>
            </w:r>
            <w:r w:rsidRPr="11D2648A" w:rsidR="008E27B8">
              <w:rPr>
                <w:rFonts w:cs="Arial"/>
              </w:rPr>
              <w:t>ein frontseitige</w:t>
            </w:r>
            <w:r w:rsidRPr="11D2648A" w:rsidR="000E3FE9">
              <w:rPr>
                <w:rFonts w:cs="Arial"/>
              </w:rPr>
              <w:t>r</w:t>
            </w:r>
            <w:r w:rsidRPr="11D2648A" w:rsidR="004F53A4">
              <w:rPr>
                <w:rFonts w:cs="Arial"/>
              </w:rPr>
              <w:t>, rastender</w:t>
            </w:r>
            <w:r w:rsidRPr="11D2648A" w:rsidR="008E27B8">
              <w:rPr>
                <w:rFonts w:cs="Arial"/>
              </w:rPr>
              <w:t xml:space="preserve"> Lautstärkeregler pro Kanal</w:t>
            </w:r>
            <w:r w:rsidRPr="11D2648A" w:rsidR="3AB6CCFC">
              <w:rPr>
                <w:rFonts w:cs="Arial"/>
              </w:rPr>
              <w:t>.</w:t>
            </w:r>
          </w:p>
          <w:p w:rsidR="00E8604E" w:rsidRDefault="00643359" w14:paraId="5EA7DC79" w14:textId="469E5CD7">
            <w:pPr>
              <w:rPr>
                <w:rFonts w:cs="Arial"/>
              </w:rPr>
            </w:pPr>
            <w:r w:rsidRPr="5E95E4E0" w:rsidR="008E27B8">
              <w:rPr>
                <w:rFonts w:cs="Arial"/>
              </w:rPr>
              <w:t xml:space="preserve"> </w:t>
            </w:r>
          </w:p>
          <w:p w:rsidR="00A43348" w:rsidRDefault="00643359" w14:paraId="68C1FDD3" w14:textId="45B4082F">
            <w:pPr>
              <w:rPr>
                <w:rFonts w:cs="Arial"/>
              </w:rPr>
            </w:pPr>
            <w:r w:rsidRPr="5E95E4E0" w:rsidR="53E43087">
              <w:rPr>
                <w:rFonts w:cs="Arial"/>
              </w:rPr>
              <w:t>I</w:t>
            </w:r>
            <w:r w:rsidRPr="5E95E4E0" w:rsidR="00643359">
              <w:rPr>
                <w:rFonts w:cs="Arial"/>
              </w:rPr>
              <w:t>ntegrierte elektronische Schutzschaltungen gegen</w:t>
            </w:r>
            <w:r w:rsidRPr="5E95E4E0" w:rsidR="00A43348">
              <w:rPr>
                <w:rFonts w:cs="Arial"/>
              </w:rPr>
              <w:t>:</w:t>
            </w:r>
          </w:p>
          <w:p w:rsidR="00A43348" w:rsidRDefault="00A43348" w14:paraId="753368C2" w14:textId="2E5608E6">
            <w:pPr>
              <w:rPr>
                <w:rFonts w:cs="Arial"/>
              </w:rPr>
            </w:pPr>
            <w:r w:rsidRPr="5E95E4E0" w:rsidR="00A43348">
              <w:rPr>
                <w:rFonts w:cs="Arial"/>
              </w:rPr>
              <w:t xml:space="preserve">- </w:t>
            </w:r>
            <w:r w:rsidRPr="5E95E4E0" w:rsidR="52E02C24">
              <w:rPr>
                <w:rFonts w:cs="Arial"/>
              </w:rPr>
              <w:t>T</w:t>
            </w:r>
            <w:r w:rsidRPr="5E95E4E0" w:rsidR="00643359">
              <w:rPr>
                <w:rFonts w:cs="Arial"/>
              </w:rPr>
              <w:t>hermische Überlastung</w:t>
            </w:r>
          </w:p>
          <w:p w:rsidR="00A43348" w:rsidRDefault="00A43348" w14:paraId="5046C3E6" w14:textId="77777777">
            <w:pPr>
              <w:rPr>
                <w:rFonts w:cs="Arial"/>
              </w:rPr>
            </w:pPr>
            <w:r>
              <w:rPr>
                <w:rFonts w:cs="Arial"/>
              </w:rPr>
              <w:t>- Leerlauf</w:t>
            </w:r>
          </w:p>
          <w:p w:rsidR="00A43348" w:rsidRDefault="00A43348" w14:paraId="45D63E46" w14:textId="77777777">
            <w:pPr>
              <w:rPr>
                <w:rFonts w:cs="Arial"/>
              </w:rPr>
            </w:pPr>
            <w:r>
              <w:rPr>
                <w:rFonts w:cs="Arial"/>
              </w:rPr>
              <w:t>- Kurzschlu</w:t>
            </w:r>
            <w:r w:rsidR="007F1075">
              <w:rPr>
                <w:rFonts w:cs="Arial"/>
              </w:rPr>
              <w:t>ss</w:t>
            </w:r>
          </w:p>
          <w:p w:rsidR="00A43348" w:rsidRDefault="00A43348" w14:paraId="471FD69A" w14:textId="77777777">
            <w:pPr>
              <w:rPr>
                <w:rFonts w:cs="Arial"/>
              </w:rPr>
            </w:pPr>
            <w:r w:rsidRPr="5E95E4E0" w:rsidR="00A43348">
              <w:rPr>
                <w:rFonts w:cs="Arial"/>
              </w:rPr>
              <w:t>- Bandbegrenzung gegen Infraschallsignale und HF-Signale</w:t>
            </w:r>
            <w:r>
              <w:br/>
            </w:r>
            <w:r w:rsidRPr="5E95E4E0" w:rsidR="000E3FE9">
              <w:rPr>
                <w:rFonts w:cs="Arial"/>
              </w:rPr>
              <w:t>- Lastfehlanpassung</w:t>
            </w:r>
          </w:p>
          <w:p w:rsidR="5E95E4E0" w:rsidP="5E95E4E0" w:rsidRDefault="5E95E4E0" w14:paraId="6CC6CF95" w14:textId="01FB00F7">
            <w:pPr>
              <w:pStyle w:val="Standard"/>
              <w:rPr>
                <w:rFonts w:cs="Arial"/>
              </w:rPr>
            </w:pPr>
          </w:p>
          <w:p w:rsidR="00A43348" w:rsidRDefault="00A43348" w14:paraId="2B789D40" w14:textId="77777777">
            <w:pPr>
              <w:rPr>
                <w:rFonts w:cs="Arial"/>
              </w:rPr>
            </w:pPr>
            <w:r>
              <w:rPr>
                <w:rFonts w:cs="Arial"/>
              </w:rPr>
              <w:t>Anzeigen (pro Kanal):</w:t>
            </w:r>
          </w:p>
          <w:p w:rsidR="00A43348" w:rsidP="5E95E4E0" w:rsidRDefault="00E8604E" w14:paraId="4D3568C8" w14:textId="07994BE4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5E95E4E0" w:rsidR="00E8604E">
              <w:rPr>
                <w:rFonts w:cs="Arial"/>
              </w:rPr>
              <w:t>-</w:t>
            </w:r>
            <w:r w:rsidRPr="5E95E4E0" w:rsidR="00E8604E">
              <w:rPr>
                <w:rFonts w:ascii="Arial" w:hAnsi="Arial" w:eastAsia="Times New Roman" w:cs="Arial"/>
                <w:lang w:eastAsia="de-DE"/>
              </w:rPr>
              <w:t xml:space="preserve"> </w:t>
            </w:r>
            <w:r w:rsidRPr="5E95E4E0" w:rsidR="00A43348">
              <w:rPr>
                <w:rFonts w:ascii="Arial" w:hAnsi="Arial" w:eastAsia="Times New Roman" w:cs="Arial"/>
                <w:lang w:eastAsia="de-DE"/>
              </w:rPr>
              <w:t>Signal (</w:t>
            </w:r>
            <w:r w:rsidRPr="5E95E4E0" w:rsidR="00A43348">
              <w:rPr>
                <w:rFonts w:ascii="Arial" w:hAnsi="Arial" w:eastAsia="Times New Roman" w:cs="Arial"/>
                <w:lang w:eastAsia="de-DE"/>
              </w:rPr>
              <w:t>grün</w:t>
            </w:r>
            <w:r w:rsidRPr="5E95E4E0" w:rsidR="00804C04">
              <w:rPr>
                <w:rFonts w:ascii="Arial" w:hAnsi="Arial" w:eastAsia="Times New Roman" w:cs="Arial"/>
                <w:lang w:eastAsia="de-DE"/>
              </w:rPr>
              <w:t>e LED</w:t>
            </w:r>
            <w:r w:rsidRPr="5E95E4E0" w:rsidR="00A43348">
              <w:rPr>
                <w:rFonts w:ascii="Arial" w:hAnsi="Arial" w:eastAsia="Times New Roman" w:cs="Arial"/>
                <w:lang w:eastAsia="de-DE"/>
              </w:rPr>
              <w:t>)</w:t>
            </w:r>
            <w:r>
              <w:br/>
            </w:r>
            <w:r w:rsidRPr="5E95E4E0" w:rsidR="00A43348">
              <w:rPr>
                <w:rFonts w:ascii="Arial" w:hAnsi="Arial" w:eastAsia="Times New Roman" w:cs="Arial"/>
                <w:lang w:eastAsia="de-DE"/>
              </w:rPr>
              <w:t>- Übersteuerung (rot</w:t>
            </w:r>
            <w:r w:rsidRPr="5E95E4E0" w:rsidR="131E770F">
              <w:rPr>
                <w:rFonts w:ascii="Arial" w:hAnsi="Arial" w:eastAsia="Times New Roman" w:cs="Arial"/>
                <w:lang w:eastAsia="de-DE"/>
              </w:rPr>
              <w:t>e LED</w:t>
            </w:r>
            <w:r w:rsidRPr="5E95E4E0" w:rsidR="00A43348">
              <w:rPr>
                <w:rFonts w:ascii="Arial" w:hAnsi="Arial" w:eastAsia="Times New Roman" w:cs="Arial"/>
                <w:lang w:eastAsia="de-DE"/>
              </w:rPr>
              <w:t>)</w:t>
            </w:r>
          </w:p>
          <w:p w:rsidR="00A43348" w:rsidRDefault="00A43348" w14:paraId="150193E8" w14:textId="4A42B2FD">
            <w:pPr>
              <w:rPr>
                <w:rFonts w:cs="Arial"/>
              </w:rPr>
            </w:pPr>
            <w:r w:rsidRPr="5E95E4E0" w:rsidR="00A43348">
              <w:rPr>
                <w:rFonts w:cs="Arial"/>
              </w:rPr>
              <w:t xml:space="preserve">Eingänge </w:t>
            </w:r>
            <w:r w:rsidRPr="5E95E4E0" w:rsidR="000E3FE9">
              <w:rPr>
                <w:rFonts w:cs="Arial"/>
              </w:rPr>
              <w:t xml:space="preserve">(sym.) </w:t>
            </w:r>
            <w:r w:rsidRPr="5E95E4E0" w:rsidR="00A43348">
              <w:rPr>
                <w:rFonts w:cs="Arial"/>
              </w:rPr>
              <w:t xml:space="preserve">ausgeführt </w:t>
            </w:r>
            <w:r w:rsidRPr="5E95E4E0" w:rsidR="00A43348">
              <w:rPr>
                <w:rFonts w:cs="Arial"/>
              </w:rPr>
              <w:t>al</w:t>
            </w:r>
            <w:r w:rsidRPr="5E95E4E0" w:rsidR="6B09123A">
              <w:rPr>
                <w:rFonts w:cs="Arial"/>
              </w:rPr>
              <w:t>s</w:t>
            </w:r>
            <w:r w:rsidRPr="5E95E4E0" w:rsidR="00A43348">
              <w:rPr>
                <w:rFonts w:cs="Arial"/>
              </w:rPr>
              <w:t>:</w:t>
            </w:r>
          </w:p>
          <w:p w:rsidR="00A43348" w:rsidRDefault="00A43348" w14:paraId="7893D730" w14:textId="4CD8B49A">
            <w:pPr>
              <w:rPr>
                <w:rFonts w:cs="Arial"/>
              </w:rPr>
            </w:pPr>
            <w:r w:rsidRPr="5E95E4E0" w:rsidR="00A43348">
              <w:rPr>
                <w:rFonts w:cs="Arial"/>
              </w:rPr>
              <w:t>3-pol. XLR (f)</w:t>
            </w:r>
            <w:r w:rsidRPr="5E95E4E0" w:rsidR="005F29E6">
              <w:rPr>
                <w:rFonts w:cs="Arial"/>
              </w:rPr>
              <w:t xml:space="preserve"> und</w:t>
            </w:r>
            <w:r w:rsidRPr="5E95E4E0" w:rsidR="00A43348">
              <w:rPr>
                <w:rFonts w:cs="Arial"/>
              </w:rPr>
              <w:t xml:space="preserve"> 6,</w:t>
            </w:r>
            <w:r w:rsidRPr="5E95E4E0" w:rsidR="00BF5035">
              <w:rPr>
                <w:rFonts w:cs="Arial"/>
              </w:rPr>
              <w:t>3</w:t>
            </w:r>
            <w:r w:rsidRPr="5E95E4E0" w:rsidR="00A43348">
              <w:rPr>
                <w:rFonts w:cs="Arial"/>
              </w:rPr>
              <w:t>5</w:t>
            </w:r>
            <w:r w:rsidRPr="5E95E4E0" w:rsidR="0D3C12CD">
              <w:rPr>
                <w:rFonts w:cs="Arial"/>
              </w:rPr>
              <w:t xml:space="preserve"> </w:t>
            </w:r>
            <w:r w:rsidRPr="5E95E4E0" w:rsidR="00A43348">
              <w:rPr>
                <w:rFonts w:cs="Arial"/>
              </w:rPr>
              <w:t>mm</w:t>
            </w:r>
            <w:r w:rsidRPr="5E95E4E0" w:rsidR="406F5786">
              <w:rPr>
                <w:rFonts w:cs="Arial"/>
              </w:rPr>
              <w:t xml:space="preserve"> </w:t>
            </w:r>
            <w:r w:rsidRPr="5E95E4E0" w:rsidR="00A43348">
              <w:rPr>
                <w:rFonts w:cs="Arial"/>
              </w:rPr>
              <w:t>Klinke</w:t>
            </w:r>
            <w:r w:rsidRPr="5E95E4E0" w:rsidR="00BF5035">
              <w:rPr>
                <w:rFonts w:cs="Arial"/>
              </w:rPr>
              <w:t xml:space="preserve"> (sym.)</w:t>
            </w:r>
            <w:r w:rsidRPr="5E95E4E0" w:rsidR="005F29E6">
              <w:rPr>
                <w:rFonts w:cs="Arial"/>
              </w:rPr>
              <w:t xml:space="preserve">, Cinch </w:t>
            </w:r>
            <w:proofErr w:type="spellStart"/>
            <w:r w:rsidRPr="5E95E4E0" w:rsidR="005F29E6">
              <w:rPr>
                <w:rFonts w:cs="Arial"/>
              </w:rPr>
              <w:t>unsym</w:t>
            </w:r>
            <w:proofErr w:type="spellEnd"/>
            <w:r w:rsidRPr="5E95E4E0" w:rsidR="005F29E6">
              <w:rPr>
                <w:rFonts w:cs="Arial"/>
              </w:rPr>
              <w:t>.</w:t>
            </w:r>
            <w:r w:rsidRPr="5E95E4E0" w:rsidR="00A43348">
              <w:rPr>
                <w:rFonts w:cs="Arial"/>
              </w:rPr>
              <w:t xml:space="preserve">  </w:t>
            </w:r>
          </w:p>
          <w:p w:rsidR="00BF5035" w:rsidRDefault="00BF5035" w14:paraId="5AB33736" w14:textId="77777777">
            <w:pPr>
              <w:rPr>
                <w:rFonts w:cs="Arial"/>
              </w:rPr>
            </w:pPr>
            <w:r>
              <w:rPr>
                <w:rFonts w:cs="Arial"/>
              </w:rPr>
              <w:t>Ausgänge ausgeführt als:</w:t>
            </w:r>
          </w:p>
          <w:p w:rsidR="00643359" w:rsidP="5E95E4E0" w:rsidRDefault="00643359" w14:paraId="1BE560C8" w14:textId="64375272">
            <w:pPr>
              <w:rPr>
                <w:rFonts w:cs="Arial"/>
              </w:rPr>
            </w:pPr>
            <w:r w:rsidRPr="5E95E4E0" w:rsidR="00BF5035">
              <w:rPr>
                <w:rFonts w:cs="Arial"/>
              </w:rPr>
              <w:t xml:space="preserve">NL4 </w:t>
            </w:r>
            <w:proofErr w:type="spellStart"/>
            <w:r w:rsidRPr="5E95E4E0" w:rsidR="00BF5035">
              <w:rPr>
                <w:rFonts w:cs="Arial"/>
              </w:rPr>
              <w:t>Speak</w:t>
            </w:r>
            <w:proofErr w:type="spellEnd"/>
            <w:r w:rsidRPr="5E95E4E0" w:rsidR="00BF5035">
              <w:rPr>
                <w:rFonts w:cs="Arial"/>
              </w:rPr>
              <w:t>-On</w:t>
            </w:r>
            <w:r w:rsidRPr="5E95E4E0" w:rsidR="005F29E6">
              <w:rPr>
                <w:rFonts w:cs="Arial"/>
              </w:rPr>
              <w:t>-Combo für NL4-FC Stecker oder 6,35</w:t>
            </w:r>
            <w:r w:rsidRPr="5E95E4E0" w:rsidR="70ACA837">
              <w:rPr>
                <w:rFonts w:cs="Arial"/>
              </w:rPr>
              <w:t xml:space="preserve"> </w:t>
            </w:r>
            <w:r w:rsidRPr="5E95E4E0" w:rsidR="005F29E6">
              <w:rPr>
                <w:rFonts w:cs="Arial"/>
              </w:rPr>
              <w:t>mm Klinke</w:t>
            </w:r>
            <w:r w:rsidRPr="5E95E4E0" w:rsidR="00804C04">
              <w:rPr>
                <w:rFonts w:cs="Arial"/>
              </w:rPr>
              <w:t xml:space="preserve">, </w:t>
            </w:r>
            <w:r w:rsidRPr="5E95E4E0" w:rsidR="307B4B5F">
              <w:rPr>
                <w:rFonts w:cs="Arial"/>
              </w:rPr>
              <w:t>a</w:t>
            </w:r>
            <w:r w:rsidRPr="5E95E4E0" w:rsidR="00643359">
              <w:rPr>
                <w:rFonts w:cs="Arial"/>
              </w:rPr>
              <w:t>bnehmbares Netzkabel</w:t>
            </w:r>
            <w:r w:rsidRPr="5E95E4E0" w:rsidR="005F29E6">
              <w:rPr>
                <w:rFonts w:cs="Arial"/>
              </w:rPr>
              <w:t>, integrierter Sicherungsautomat</w:t>
            </w:r>
            <w:r w:rsidRPr="5E95E4E0" w:rsidR="00444431">
              <w:rPr>
                <w:rFonts w:cs="Arial"/>
              </w:rPr>
              <w:t xml:space="preserve"> </w:t>
            </w:r>
            <w:r w:rsidRPr="5E95E4E0" w:rsidR="00BF5035">
              <w:rPr>
                <w:rFonts w:cs="Arial"/>
              </w:rPr>
              <w:t xml:space="preserve"> </w:t>
            </w:r>
          </w:p>
          <w:p w:rsidR="00643359" w:rsidRDefault="00643359" w14:paraId="49BEAAB4" w14:textId="77777777"/>
          <w:p w:rsidR="00354571" w:rsidRDefault="00354571" w14:paraId="32A79142" w14:textId="77777777">
            <w:pPr>
              <w:tabs>
                <w:tab w:val="right" w:pos="4250"/>
              </w:tabs>
            </w:pPr>
            <w:r>
              <w:t>Technische Daten</w:t>
            </w:r>
            <w:r w:rsidR="003A1A9F">
              <w:t>:</w:t>
            </w:r>
          </w:p>
          <w:p w:rsidR="003A1A9F" w:rsidRDefault="003A1A9F" w14:paraId="617C70F5" w14:textId="77777777">
            <w:pPr>
              <w:tabs>
                <w:tab w:val="right" w:pos="4250"/>
              </w:tabs>
            </w:pPr>
          </w:p>
          <w:p w:rsidR="008E27B8" w:rsidP="00753153" w:rsidRDefault="008E27B8" w14:paraId="7E065AFD" w14:textId="4CAE9705">
            <w:pPr>
              <w:tabs>
                <w:tab w:val="right" w:pos="5294"/>
              </w:tabs>
            </w:pPr>
            <w:r w:rsidR="008E27B8">
              <w:rPr/>
              <w:t>Ausgangsleistung pro Kanal:</w:t>
            </w:r>
            <w:r w:rsidR="00354571">
              <w:rPr/>
              <w:t xml:space="preserve"> </w:t>
            </w:r>
            <w:r w:rsidR="005F29E6">
              <w:rPr/>
              <w:t>4</w:t>
            </w:r>
            <w:r w:rsidR="00E8604E">
              <w:rPr/>
              <w:t>25</w:t>
            </w:r>
            <w:r w:rsidR="62377FEA">
              <w:rPr/>
              <w:t xml:space="preserve"> </w:t>
            </w:r>
            <w:r w:rsidR="008E27B8">
              <w:rPr/>
              <w:t>W</w:t>
            </w:r>
            <w:r w:rsidR="005F29E6">
              <w:rPr/>
              <w:t xml:space="preserve"> (4</w:t>
            </w:r>
            <w:r w:rsidR="2E2F023C">
              <w:rPr/>
              <w:t xml:space="preserve"> </w:t>
            </w:r>
            <w:r w:rsidRPr="5E95E4E0" w:rsidR="005F29E6">
              <w:rPr>
                <w:rFonts w:ascii="Symbol" w:hAnsi="Symbol" w:eastAsia="Symbol" w:cs="Symbol"/>
              </w:rPr>
              <w:t>W</w:t>
            </w:r>
            <w:r w:rsidRPr="5E95E4E0" w:rsidR="3115CED9">
              <w:rPr>
                <w:rFonts w:ascii="Symbol" w:hAnsi="Symbol" w:eastAsia="Symbol" w:cs="Symbol"/>
              </w:rPr>
              <w:t xml:space="preserve"> </w:t>
            </w:r>
            <w:r w:rsidR="005F29E6">
              <w:rPr/>
              <w:t>/</w:t>
            </w:r>
            <w:r w:rsidR="3291B527">
              <w:rPr/>
              <w:t xml:space="preserve"> </w:t>
            </w:r>
            <w:r w:rsidR="005F29E6">
              <w:rPr/>
              <w:t>1</w:t>
            </w:r>
            <w:r w:rsidR="3DC2C767">
              <w:rPr/>
              <w:t xml:space="preserve"> </w:t>
            </w:r>
            <w:r w:rsidR="005F29E6">
              <w:rPr/>
              <w:t>kHz</w:t>
            </w:r>
            <w:r w:rsidR="2C5B36F2">
              <w:rPr/>
              <w:t xml:space="preserve"> </w:t>
            </w:r>
            <w:r w:rsidR="005F29E6">
              <w:rPr/>
              <w:t>/</w:t>
            </w:r>
            <w:r w:rsidR="3A9853B8">
              <w:rPr/>
              <w:t xml:space="preserve"> </w:t>
            </w:r>
            <w:r w:rsidR="005F29E6">
              <w:rPr/>
              <w:t>0,1</w:t>
            </w:r>
            <w:r w:rsidR="7689C1DB">
              <w:rPr/>
              <w:t xml:space="preserve"> </w:t>
            </w:r>
            <w:r w:rsidR="005F29E6">
              <w:rPr/>
              <w:t>%</w:t>
            </w:r>
            <w:r w:rsidR="605A5F28">
              <w:rPr/>
              <w:t xml:space="preserve"> </w:t>
            </w:r>
            <w:r w:rsidR="005F29E6">
              <w:rPr/>
              <w:t>THD)</w:t>
            </w:r>
            <w:r w:rsidR="008E27B8">
              <w:rPr/>
              <w:t xml:space="preserve"> </w:t>
            </w:r>
          </w:p>
          <w:p w:rsidR="008E27B8" w:rsidP="008E27B8" w:rsidRDefault="008E27B8" w14:paraId="54DDA301" w14:textId="241C4268">
            <w:pPr>
              <w:tabs>
                <w:tab w:val="right" w:pos="5294"/>
              </w:tabs>
            </w:pPr>
            <w:r w:rsidR="008E27B8">
              <w:rPr/>
              <w:t>(im Stereobetrieb)</w:t>
            </w:r>
            <w:r>
              <w:tab/>
            </w:r>
            <w:r>
              <w:br/>
            </w:r>
            <w:r w:rsidR="008E27B8">
              <w:rPr/>
              <w:t>Betriebsart:</w:t>
            </w:r>
            <w:r w:rsidR="3762BCA7">
              <w:rPr/>
              <w:t xml:space="preserve"> </w:t>
            </w:r>
            <w:r w:rsidR="005F29E6">
              <w:rPr/>
              <w:t xml:space="preserve">Class </w:t>
            </w:r>
            <w:r w:rsidR="00E8604E">
              <w:rPr/>
              <w:t>B</w:t>
            </w:r>
            <w:r>
              <w:br/>
            </w:r>
            <w:r w:rsidR="008E27B8">
              <w:rPr/>
              <w:t>Signal-Rausch-Abstand:</w:t>
            </w:r>
            <w:r w:rsidR="4B943F72">
              <w:rPr/>
              <w:t xml:space="preserve"> </w:t>
            </w:r>
            <w:r w:rsidR="008E27B8">
              <w:rPr/>
              <w:t>&gt; 10</w:t>
            </w:r>
            <w:r w:rsidR="005F29E6">
              <w:rPr/>
              <w:t>0</w:t>
            </w:r>
            <w:r w:rsidR="008E27B8">
              <w:rPr/>
              <w:t xml:space="preserve"> dB</w:t>
            </w:r>
            <w:r w:rsidR="61873218">
              <w:rPr/>
              <w:t xml:space="preserve"> </w:t>
            </w:r>
            <w:r w:rsidR="008E27B8">
              <w:rPr/>
              <w:t>(20</w:t>
            </w:r>
            <w:r w:rsidR="2EAD75B9">
              <w:rPr/>
              <w:t xml:space="preserve"> </w:t>
            </w:r>
            <w:r w:rsidR="5E908908">
              <w:rPr/>
              <w:t xml:space="preserve">Hz </w:t>
            </w:r>
            <w:r w:rsidR="2EAD75B9">
              <w:rPr/>
              <w:t xml:space="preserve">– </w:t>
            </w:r>
            <w:r w:rsidR="008E27B8">
              <w:rPr/>
              <w:t>20</w:t>
            </w:r>
            <w:r w:rsidR="2EAD75B9">
              <w:rPr/>
              <w:t xml:space="preserve"> </w:t>
            </w:r>
            <w:r w:rsidR="008E27B8">
              <w:rPr/>
              <w:t>kHz)</w:t>
            </w:r>
          </w:p>
          <w:p w:rsidR="008E27B8" w:rsidP="008E27B8" w:rsidRDefault="007F1075" w14:paraId="55C34A62" w14:textId="1699AA95">
            <w:pPr>
              <w:tabs>
                <w:tab w:val="right" w:pos="5294"/>
              </w:tabs>
            </w:pPr>
            <w:r w:rsidR="007F1075">
              <w:rPr/>
              <w:t>Klirrfaktor:</w:t>
            </w:r>
            <w:r w:rsidR="46068E28">
              <w:rPr/>
              <w:t xml:space="preserve"> </w:t>
            </w:r>
            <w:r w:rsidR="007F1075">
              <w:rPr/>
              <w:t>0,</w:t>
            </w:r>
            <w:r w:rsidR="005F29E6">
              <w:rPr/>
              <w:t>1</w:t>
            </w:r>
            <w:r w:rsidR="007F1075">
              <w:rPr/>
              <w:t>% (</w:t>
            </w:r>
            <w:r w:rsidR="005F29E6">
              <w:rPr/>
              <w:t>1</w:t>
            </w:r>
            <w:r w:rsidR="1DE60EA5">
              <w:rPr/>
              <w:t xml:space="preserve"> </w:t>
            </w:r>
            <w:r w:rsidR="005F29E6">
              <w:rPr/>
              <w:t>dB unter Vollaussteuerung</w:t>
            </w:r>
            <w:r w:rsidR="007F1075">
              <w:rPr/>
              <w:t>)</w:t>
            </w:r>
            <w:r>
              <w:br/>
            </w:r>
            <w:r w:rsidR="008E27B8">
              <w:rPr/>
              <w:t>Eingangsempfindlichkeit:</w:t>
            </w:r>
            <w:r w:rsidR="384C0A95">
              <w:rPr/>
              <w:t xml:space="preserve"> </w:t>
            </w:r>
            <w:r w:rsidR="008E27B8">
              <w:rPr/>
              <w:t>1,</w:t>
            </w:r>
            <w:r w:rsidR="00753C6C">
              <w:rPr/>
              <w:t>2</w:t>
            </w:r>
            <w:r w:rsidR="30ABA537">
              <w:rPr/>
              <w:t xml:space="preserve"> </w:t>
            </w:r>
            <w:r w:rsidR="008E27B8">
              <w:rPr/>
              <w:t>V</w:t>
            </w:r>
            <w:r>
              <w:br/>
            </w:r>
            <w:r w:rsidR="00070278">
              <w:rPr/>
              <w:t>max. Eingangspegel:</w:t>
            </w:r>
            <w:r w:rsidR="42A16946">
              <w:rPr/>
              <w:t xml:space="preserve"> </w:t>
            </w:r>
            <w:r w:rsidR="00070278">
              <w:rPr/>
              <w:t>+</w:t>
            </w:r>
            <w:r w:rsidR="00E8604E">
              <w:rPr/>
              <w:t>2</w:t>
            </w:r>
            <w:r w:rsidR="005F29E6">
              <w:rPr/>
              <w:t>4</w:t>
            </w:r>
            <w:r w:rsidR="0AC56DCC">
              <w:rPr/>
              <w:t xml:space="preserve"> </w:t>
            </w:r>
            <w:proofErr w:type="spellStart"/>
            <w:r w:rsidR="00070278">
              <w:rPr/>
              <w:t>dBu</w:t>
            </w:r>
            <w:proofErr w:type="spellEnd"/>
            <w:r>
              <w:br/>
            </w:r>
            <w:r w:rsidR="00070278">
              <w:rPr/>
              <w:t>Eingangsimpedanz:</w:t>
            </w:r>
            <w:r w:rsidR="0970A9EA">
              <w:rPr/>
              <w:t xml:space="preserve"> </w:t>
            </w:r>
            <w:r w:rsidR="00070278">
              <w:rPr/>
              <w:t>20</w:t>
            </w:r>
            <w:r w:rsidR="049F5D3A">
              <w:rPr/>
              <w:t xml:space="preserve"> </w:t>
            </w:r>
            <w:r w:rsidR="00070278">
              <w:rPr/>
              <w:t>k</w:t>
            </w:r>
            <w:r w:rsidRPr="5E95E4E0" w:rsidR="00070278">
              <w:rPr>
                <w:rFonts w:ascii="Symbol" w:hAnsi="Symbol" w:eastAsia="Symbol" w:cs="Symbol"/>
              </w:rPr>
              <w:t>W</w:t>
            </w:r>
            <w:r w:rsidR="00070278">
              <w:rPr/>
              <w:t xml:space="preserve"> (sym.)</w:t>
            </w:r>
            <w:r w:rsidR="795C42EF">
              <w:rPr/>
              <w:t xml:space="preserve"> </w:t>
            </w:r>
            <w:r w:rsidR="00804C04">
              <w:rPr/>
              <w:t>/</w:t>
            </w:r>
            <w:r w:rsidR="78AD7C90">
              <w:rPr/>
              <w:t xml:space="preserve"> </w:t>
            </w:r>
            <w:r w:rsidR="00804C04">
              <w:rPr/>
              <w:t>10</w:t>
            </w:r>
            <w:r w:rsidR="7BA365CC">
              <w:rPr/>
              <w:t xml:space="preserve"> </w:t>
            </w:r>
            <w:r w:rsidR="00804C04">
              <w:rPr/>
              <w:t>k</w:t>
            </w:r>
            <w:r w:rsidRPr="5E95E4E0" w:rsidR="00804C04">
              <w:rPr>
                <w:rFonts w:ascii="Symbol" w:hAnsi="Symbol" w:eastAsia="Symbol" w:cs="Symbol"/>
              </w:rPr>
              <w:t>W</w:t>
            </w:r>
            <w:r w:rsidR="00804C04">
              <w:rPr/>
              <w:t xml:space="preserve"> (unsym.)</w:t>
            </w:r>
            <w:r>
              <w:br/>
            </w:r>
            <w:r w:rsidR="004600A3">
              <w:rPr/>
              <w:t>Spannungsverstärkung:</w:t>
            </w:r>
            <w:r w:rsidR="084CA957">
              <w:rPr/>
              <w:t xml:space="preserve"> </w:t>
            </w:r>
            <w:r w:rsidR="004600A3">
              <w:rPr/>
              <w:t>3</w:t>
            </w:r>
            <w:r w:rsidR="00E8604E">
              <w:rPr/>
              <w:t>2</w:t>
            </w:r>
            <w:r w:rsidR="005F29E6">
              <w:rPr/>
              <w:t>,2</w:t>
            </w:r>
            <w:r w:rsidR="62C2A67D">
              <w:rPr/>
              <w:t xml:space="preserve"> </w:t>
            </w:r>
            <w:r w:rsidR="004600A3">
              <w:rPr/>
              <w:t>dB</w:t>
            </w:r>
            <w:r w:rsidR="008E27B8">
              <w:rPr/>
              <w:t xml:space="preserve"> </w:t>
            </w:r>
          </w:p>
          <w:p w:rsidR="00354571" w:rsidP="00753153" w:rsidRDefault="00354571" w14:paraId="40097675" w14:textId="2C05EC02">
            <w:pPr>
              <w:tabs>
                <w:tab w:val="right" w:pos="5294"/>
              </w:tabs>
            </w:pPr>
            <w:r w:rsidR="00354571">
              <w:rPr/>
              <w:t xml:space="preserve">Frequenzgang: </w:t>
            </w:r>
            <w:r w:rsidR="01D93DCD">
              <w:rPr/>
              <w:t xml:space="preserve"> </w:t>
            </w:r>
            <w:r w:rsidR="008E27B8">
              <w:rPr/>
              <w:t>20</w:t>
            </w:r>
            <w:r w:rsidR="00354571">
              <w:rPr/>
              <w:t xml:space="preserve"> Hz bis </w:t>
            </w:r>
            <w:r w:rsidR="008E27B8">
              <w:rPr/>
              <w:t>20</w:t>
            </w:r>
            <w:r w:rsidR="00354571">
              <w:rPr/>
              <w:t xml:space="preserve"> kHz (+/-</w:t>
            </w:r>
            <w:r w:rsidR="005F29E6">
              <w:rPr/>
              <w:t>0,</w:t>
            </w:r>
            <w:r w:rsidR="008E27B8">
              <w:rPr/>
              <w:t>1</w:t>
            </w:r>
            <w:r w:rsidR="278FA165">
              <w:rPr/>
              <w:t xml:space="preserve"> </w:t>
            </w:r>
            <w:r w:rsidR="00354571">
              <w:rPr/>
              <w:t>dB)</w:t>
            </w:r>
            <w:r>
              <w:br/>
            </w:r>
            <w:r w:rsidR="00F97015">
              <w:rPr/>
              <w:t>Stromaufnahme (typisch):</w:t>
            </w:r>
            <w:r w:rsidR="382DDA73">
              <w:rPr/>
              <w:t xml:space="preserve"> </w:t>
            </w:r>
            <w:r w:rsidR="005F29E6">
              <w:rPr/>
              <w:t>3</w:t>
            </w:r>
            <w:r w:rsidR="00E8604E">
              <w:rPr/>
              <w:t>,2</w:t>
            </w:r>
            <w:r w:rsidR="73F0BAD4">
              <w:rPr/>
              <w:t xml:space="preserve"> </w:t>
            </w:r>
            <w:r w:rsidR="00F97015">
              <w:rPr/>
              <w:t>A</w:t>
            </w:r>
            <w:r w:rsidR="003A1A9F">
              <w:rPr/>
              <w:t xml:space="preserve"> </w:t>
            </w:r>
            <w:r>
              <w:br/>
            </w:r>
            <w:r w:rsidR="003A1A9F">
              <w:rPr/>
              <w:t xml:space="preserve">(Rosa </w:t>
            </w:r>
            <w:r w:rsidR="4F2E2BA8">
              <w:rPr/>
              <w:t>R</w:t>
            </w:r>
            <w:r w:rsidR="003A1A9F">
              <w:rPr/>
              <w:t>auschen 1/3 Leistung)</w:t>
            </w:r>
          </w:p>
          <w:p w:rsidR="00354571" w:rsidP="00753153" w:rsidRDefault="00354571" w14:paraId="46122CB6" w14:textId="31503548">
            <w:pPr>
              <w:tabs>
                <w:tab w:val="right" w:pos="5294"/>
              </w:tabs>
            </w:pPr>
            <w:r w:rsidR="00354571">
              <w:rPr/>
              <w:t>Abmessungen (</w:t>
            </w:r>
            <w:r w:rsidR="004600A3">
              <w:rPr/>
              <w:t>B</w:t>
            </w:r>
            <w:r w:rsidR="00354571">
              <w:rPr/>
              <w:t xml:space="preserve"> x </w:t>
            </w:r>
            <w:r w:rsidR="004600A3">
              <w:rPr/>
              <w:t>H</w:t>
            </w:r>
            <w:r w:rsidR="00354571">
              <w:rPr/>
              <w:t xml:space="preserve"> x T):</w:t>
            </w:r>
            <w:r w:rsidR="61411B6D">
              <w:rPr/>
              <w:t xml:space="preserve"> </w:t>
            </w:r>
            <w:r w:rsidR="004600A3">
              <w:rPr/>
              <w:t>483 x 89</w:t>
            </w:r>
            <w:r w:rsidR="00354571">
              <w:rPr/>
              <w:t xml:space="preserve"> x</w:t>
            </w:r>
            <w:r w:rsidR="004600A3">
              <w:rPr/>
              <w:t xml:space="preserve"> </w:t>
            </w:r>
            <w:r w:rsidR="005F29E6">
              <w:rPr/>
              <w:t>257</w:t>
            </w:r>
            <w:r w:rsidR="00354571">
              <w:rPr/>
              <w:t xml:space="preserve"> mm</w:t>
            </w:r>
            <w:r>
              <w:br/>
            </w:r>
            <w:r w:rsidR="004600A3">
              <w:rPr/>
              <w:t>G</w:t>
            </w:r>
            <w:r w:rsidR="00354571">
              <w:rPr/>
              <w:t xml:space="preserve">ewicht: </w:t>
            </w:r>
            <w:r w:rsidR="00680076">
              <w:rPr/>
              <w:t>11,5</w:t>
            </w:r>
            <w:r w:rsidR="4594A852">
              <w:rPr/>
              <w:t xml:space="preserve"> </w:t>
            </w:r>
            <w:r w:rsidR="004600A3">
              <w:rPr/>
              <w:t>k</w:t>
            </w:r>
            <w:r w:rsidR="00354571">
              <w:rPr/>
              <w:t>g</w:t>
            </w:r>
          </w:p>
          <w:p w:rsidR="00354571" w:rsidP="00753153" w:rsidRDefault="00354571" w14:paraId="424A2386" w14:textId="77777777">
            <w:pPr>
              <w:tabs>
                <w:tab w:val="right" w:pos="5294"/>
              </w:tabs>
            </w:pPr>
          </w:p>
          <w:p w:rsidR="00354571" w:rsidP="002B07B7" w:rsidRDefault="00354571" w14:paraId="3141AA9D" w14:textId="3A599BED">
            <w:pPr>
              <w:tabs>
                <w:tab w:val="right" w:pos="4250"/>
              </w:tabs>
            </w:pPr>
            <w:r w:rsidR="087336DE">
              <w:rPr/>
              <w:t>Hersteller</w:t>
            </w:r>
            <w:r w:rsidR="00354571">
              <w:rPr/>
              <w:t xml:space="preserve">: </w:t>
            </w:r>
            <w:r w:rsidR="002B07B7">
              <w:rPr/>
              <w:t>Q</w:t>
            </w:r>
            <w:r w:rsidR="004600A3">
              <w:rPr/>
              <w:t>SC</w:t>
            </w:r>
            <w:r>
              <w:br/>
            </w:r>
            <w:r w:rsidR="004600A3">
              <w:rPr/>
              <w:t>T</w:t>
            </w:r>
            <w:r w:rsidR="00354571">
              <w:rPr/>
              <w:t xml:space="preserve">yp: </w:t>
            </w:r>
            <w:r w:rsidR="00680076">
              <w:rPr/>
              <w:t>GX3</w:t>
            </w:r>
          </w:p>
        </w:tc>
        <w:tc>
          <w:tcPr>
            <w:tcW w:w="1134" w:type="dxa"/>
            <w:tcMar/>
          </w:tcPr>
          <w:p w:rsidR="00354571" w:rsidRDefault="00354571" w14:paraId="3F3B2832" w14:textId="77777777"/>
        </w:tc>
        <w:tc>
          <w:tcPr>
            <w:tcW w:w="1318" w:type="dxa"/>
            <w:tcMar/>
          </w:tcPr>
          <w:p w:rsidR="00354571" w:rsidRDefault="00354571" w14:paraId="5B81D3DD" w14:textId="77777777"/>
        </w:tc>
      </w:tr>
    </w:tbl>
    <w:p w:rsidR="00354571" w:rsidRDefault="00354571" w14:paraId="6E5E285E" w14:textId="77777777"/>
    <w:p w:rsidR="00354571" w:rsidRDefault="00354571" w14:paraId="2D3FA2C6" w14:textId="77777777"/>
    <w:sectPr w:rsidR="00354571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76FB7"/>
    <w:multiLevelType w:val="hybridMultilevel"/>
    <w:tmpl w:val="7A06991C"/>
    <w:lvl w:ilvl="0" w:tplc="5EBEF3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02"/>
    <w:rsid w:val="00070278"/>
    <w:rsid w:val="000D01DF"/>
    <w:rsid w:val="000E3FE9"/>
    <w:rsid w:val="001F2B02"/>
    <w:rsid w:val="002230EC"/>
    <w:rsid w:val="00223252"/>
    <w:rsid w:val="002B07B7"/>
    <w:rsid w:val="002D174F"/>
    <w:rsid w:val="00354571"/>
    <w:rsid w:val="003A1A9F"/>
    <w:rsid w:val="00444431"/>
    <w:rsid w:val="004600A3"/>
    <w:rsid w:val="004F53A4"/>
    <w:rsid w:val="00543462"/>
    <w:rsid w:val="005F29E6"/>
    <w:rsid w:val="00643359"/>
    <w:rsid w:val="00680076"/>
    <w:rsid w:val="00753153"/>
    <w:rsid w:val="00753C6C"/>
    <w:rsid w:val="007F1075"/>
    <w:rsid w:val="00804C04"/>
    <w:rsid w:val="008E27B8"/>
    <w:rsid w:val="009F50B0"/>
    <w:rsid w:val="00A06A5C"/>
    <w:rsid w:val="00A43348"/>
    <w:rsid w:val="00B5485B"/>
    <w:rsid w:val="00BF5035"/>
    <w:rsid w:val="00CB5747"/>
    <w:rsid w:val="00E8604E"/>
    <w:rsid w:val="00F804FD"/>
    <w:rsid w:val="00F97015"/>
    <w:rsid w:val="01D93DCD"/>
    <w:rsid w:val="01F44C0D"/>
    <w:rsid w:val="020D7086"/>
    <w:rsid w:val="040842E7"/>
    <w:rsid w:val="049F5D3A"/>
    <w:rsid w:val="06E0E1A9"/>
    <w:rsid w:val="084CA957"/>
    <w:rsid w:val="087336DE"/>
    <w:rsid w:val="0970A9EA"/>
    <w:rsid w:val="0AC56DCC"/>
    <w:rsid w:val="0D3C12CD"/>
    <w:rsid w:val="11D2648A"/>
    <w:rsid w:val="131E770F"/>
    <w:rsid w:val="1AF74A74"/>
    <w:rsid w:val="1C4820D0"/>
    <w:rsid w:val="1DE60EA5"/>
    <w:rsid w:val="2496FAB4"/>
    <w:rsid w:val="278FA165"/>
    <w:rsid w:val="2C5B36F2"/>
    <w:rsid w:val="2CA20C99"/>
    <w:rsid w:val="2E2F023C"/>
    <w:rsid w:val="2EAD75B9"/>
    <w:rsid w:val="307B4B5F"/>
    <w:rsid w:val="30ABA537"/>
    <w:rsid w:val="3115CED9"/>
    <w:rsid w:val="3291B527"/>
    <w:rsid w:val="3762BCA7"/>
    <w:rsid w:val="382DDA73"/>
    <w:rsid w:val="384C0A95"/>
    <w:rsid w:val="3A9853B8"/>
    <w:rsid w:val="3AB6CCFC"/>
    <w:rsid w:val="3C1022F5"/>
    <w:rsid w:val="3CC01DE9"/>
    <w:rsid w:val="3DC2C767"/>
    <w:rsid w:val="406F5786"/>
    <w:rsid w:val="40B04793"/>
    <w:rsid w:val="42A16946"/>
    <w:rsid w:val="447445D8"/>
    <w:rsid w:val="4594A852"/>
    <w:rsid w:val="46068E28"/>
    <w:rsid w:val="48E13483"/>
    <w:rsid w:val="4B943F72"/>
    <w:rsid w:val="4CF84FCE"/>
    <w:rsid w:val="4F2E2BA8"/>
    <w:rsid w:val="52E02C24"/>
    <w:rsid w:val="53E43087"/>
    <w:rsid w:val="5A715F97"/>
    <w:rsid w:val="5E908908"/>
    <w:rsid w:val="5E95E4E0"/>
    <w:rsid w:val="605A5F28"/>
    <w:rsid w:val="61411B6D"/>
    <w:rsid w:val="61873218"/>
    <w:rsid w:val="62377FEA"/>
    <w:rsid w:val="628148D9"/>
    <w:rsid w:val="62C2A67D"/>
    <w:rsid w:val="6B09123A"/>
    <w:rsid w:val="70ACA837"/>
    <w:rsid w:val="73F0BAD4"/>
    <w:rsid w:val="7689C1DB"/>
    <w:rsid w:val="78AD7C90"/>
    <w:rsid w:val="795C42EF"/>
    <w:rsid w:val="79782952"/>
    <w:rsid w:val="7A934B28"/>
    <w:rsid w:val="7BA365CC"/>
    <w:rsid w:val="7E26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772F341"/>
  <w15:chartTrackingRefBased/>
  <w15:docId w15:val="{2B24379E-974C-43BF-8359-3203F864AA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qFormat/>
    <w:rPr>
      <w:rFonts w:ascii="Arial" w:hAnsi="Arial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styleId="Absatz-Standardschriftart" w:default="1">
    <w:name w:val="Default Paragraph Font"/>
    <w:semiHidden/>
  </w:style>
  <w:style w:type="table" w:styleId="NormaleTabel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2021-05-21T07:00:00+00:00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145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Library/productResources/amp/GX/GX3</RMSPATH>
    <IconOverlay xmlns="http://schemas.microsoft.com/sharepoint/v4" xsi:nil="true"/>
    <Long_x0020_Title xmlns="b5b92a68-70fa-4cdf-bb3a-b7b4ce44b88d">Architectural and Engineering Specifications  - GX3 Power Amplifier - German 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367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Specifications - GX3 -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acessories - GX3</SEOKeywords>
    <Topics xmlns="b5b92a68-70fa-4cdf-bb3a-b7b4ce44b88d">
      <Value>Applications</Value>
    </Topics>
    <UniqueURL xmlns="b5b92a68-70fa-4cdf-bb3a-b7b4ce44b88d" xsi:nil="true"/>
    <Description_x0020__x002d__x0020_corp xmlns="b5b92a68-70fa-4cdf-bb3a-b7b4ce44b88d">Architectural &amp; Engineering Specifications for the GX3 - German </Description_x0020__x002d__x0020_corp>
    <Product_x0020_Family xmlns="b5b92a68-70fa-4cdf-bb3a-b7b4ce44b88d">
      <Value>32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Pro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 xsi:nil="true"/>
    <Video_x0020_Height xmlns="b5b92a68-70fa-4cdf-bb3a-b7b4ce44b88d" xsi:nil="true"/>
    <Description_x0020__x002d__x0020_cin xmlns="b5b92a68-70fa-4cdf-bb3a-b7b4ce44b88d" xsi:nil="true"/>
    <RMSFileName xmlns="b5b92a68-70fa-4cdf-bb3a-b7b4ce44b88d">Q_spk_gx_3_archengspecs_de.docx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164DDC27-366A-4A88-A2FE-022B23652A47}"/>
</file>

<file path=customXml/itemProps2.xml><?xml version="1.0" encoding="utf-8"?>
<ds:datastoreItem xmlns:ds="http://schemas.openxmlformats.org/officeDocument/2006/customXml" ds:itemID="{8FA70838-CE71-4F22-AD88-7E414725C036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b962f790-e104-4afb-a509-4184de56e9d9"/>
    <ds:schemaRef ds:uri="http://schemas.microsoft.com/office/2006/documentManagement/types"/>
    <ds:schemaRef ds:uri="http://schemas.microsoft.com/office/infopath/2007/PartnerControls"/>
    <ds:schemaRef ds:uri="c3d5408e-ecf8-471c-85d4-c8ee5194b153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00B8145-E8FB-46F0-A8F4-BA33C9D95032}"/>
</file>

<file path=customXml/itemProps4.xml><?xml version="1.0" encoding="utf-8"?>
<ds:datastoreItem xmlns:ds="http://schemas.openxmlformats.org/officeDocument/2006/customXml" ds:itemID="{7593B8D5-35CC-4E23-A31B-4EA25749A2F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SHURE Europe GmbH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Q_spk_gx_3_archengspecs_de.docx</dc:title>
  <dc:subject/>
  <dc:creator>Clemens Sturm</dc:creator>
  <cp:keywords>3</cp:keywords>
  <dc:description/>
  <cp:lastModifiedBy>Vanessa Genesius</cp:lastModifiedBy>
  <cp:revision>5</cp:revision>
  <dcterms:created xsi:type="dcterms:W3CDTF">2020-12-10T13:48:00Z</dcterms:created>
  <dcterms:modified xsi:type="dcterms:W3CDTF">2021-01-11T08:32:26Z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